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003" w:rsidRDefault="004F1003" w:rsidP="004F1003">
      <w:pPr>
        <w:spacing w:line="360" w:lineRule="auto"/>
        <w:rPr>
          <w:rFonts w:hint="eastAsia"/>
          <w:sz w:val="24"/>
        </w:rPr>
      </w:pPr>
      <w:r>
        <w:rPr>
          <w:rFonts w:hint="eastAsia"/>
          <w:b/>
          <w:bCs/>
          <w:sz w:val="24"/>
        </w:rPr>
        <w:t>与会专家介绍：</w:t>
      </w:r>
    </w:p>
    <w:p w:rsidR="004F1003" w:rsidRDefault="004F1003" w:rsidP="004F1003">
      <w:pPr>
        <w:spacing w:line="360" w:lineRule="auto"/>
        <w:rPr>
          <w:rFonts w:ascii="宋体" w:hAnsi="宋体" w:hint="eastAsia"/>
          <w:sz w:val="24"/>
          <w:szCs w:val="21"/>
        </w:rPr>
      </w:pPr>
      <w:r>
        <w:rPr>
          <w:rFonts w:ascii="宋体" w:hAnsi="宋体" w:hint="eastAsia"/>
          <w:b/>
          <w:sz w:val="24"/>
          <w:szCs w:val="21"/>
        </w:rPr>
        <w:t>袁卫：</w:t>
      </w:r>
      <w:r>
        <w:rPr>
          <w:rFonts w:ascii="宋体" w:hAnsi="宋体"/>
          <w:sz w:val="24"/>
          <w:szCs w:val="21"/>
        </w:rPr>
        <w:t>我国首批经济统计学博士，中国人民</w:t>
      </w:r>
      <w:proofErr w:type="gramStart"/>
      <w:r>
        <w:rPr>
          <w:rFonts w:ascii="宋体" w:hAnsi="宋体"/>
          <w:sz w:val="24"/>
          <w:szCs w:val="21"/>
        </w:rPr>
        <w:t>大学常务</w:t>
      </w:r>
      <w:proofErr w:type="gramEnd"/>
      <w:r>
        <w:rPr>
          <w:rFonts w:ascii="宋体" w:hAnsi="宋体"/>
          <w:sz w:val="24"/>
          <w:szCs w:val="21"/>
        </w:rPr>
        <w:t>副校长，统计学教授，博士生导师，国家有突出贡献的中青年专家，入选教育部首批跨世纪优秀人才培养计划，曾获“全国优秀教师”称号和首都“五一劳动奖章”，享受国务院政府特殊津贴。</w:t>
      </w:r>
    </w:p>
    <w:p w:rsidR="004F1003" w:rsidRDefault="004F1003" w:rsidP="004F1003">
      <w:pPr>
        <w:spacing w:line="360" w:lineRule="auto"/>
        <w:rPr>
          <w:rFonts w:ascii="宋体" w:hAnsi="宋体" w:hint="eastAsia"/>
          <w:sz w:val="24"/>
          <w:szCs w:val="21"/>
        </w:rPr>
      </w:pPr>
      <w:r>
        <w:rPr>
          <w:rFonts w:ascii="宋体" w:hAnsi="宋体" w:hint="eastAsia"/>
          <w:sz w:val="24"/>
          <w:szCs w:val="21"/>
        </w:rPr>
        <w:t xml:space="preserve">    </w:t>
      </w:r>
      <w:r>
        <w:rPr>
          <w:rFonts w:ascii="宋体" w:hAnsi="宋体"/>
          <w:sz w:val="24"/>
          <w:szCs w:val="21"/>
        </w:rPr>
        <w:t>主要社会职务：第五届国务院学位委员会应用经济学学科评议组成员、召集人，教育部社会科学委员会委员、国家社科基金评审委员、人事部博士后流动站专家委员会委员、中国统计学会副会长、中国统计教育学会副会长兼高校分会会长、全国会计专业硕士（</w:t>
      </w:r>
      <w:proofErr w:type="spellStart"/>
      <w:r>
        <w:rPr>
          <w:rFonts w:ascii="宋体" w:hAnsi="宋体"/>
          <w:sz w:val="24"/>
          <w:szCs w:val="21"/>
        </w:rPr>
        <w:t>MPAcc</w:t>
      </w:r>
      <w:proofErr w:type="spellEnd"/>
      <w:r>
        <w:rPr>
          <w:rFonts w:ascii="宋体" w:hAnsi="宋体"/>
          <w:sz w:val="24"/>
          <w:szCs w:val="21"/>
        </w:rPr>
        <w:t xml:space="preserve">）教学指导委员会副主任、北京市政府顾问、国际统计学会（ISI）会员、国际调查统计学会（IASS）常务理事、国际工商统计学会（ISBIS）常务理事等。 </w:t>
      </w:r>
      <w:r>
        <w:rPr>
          <w:rFonts w:ascii="宋体" w:hAnsi="宋体"/>
          <w:sz w:val="24"/>
          <w:szCs w:val="21"/>
        </w:rPr>
        <w:br/>
        <w:t xml:space="preserve">　　</w:t>
      </w:r>
      <w:r>
        <w:rPr>
          <w:rFonts w:ascii="宋体" w:hAnsi="宋体"/>
          <w:sz w:val="24"/>
          <w:szCs w:val="21"/>
        </w:rPr>
        <w:br/>
      </w:r>
      <w:proofErr w:type="gramStart"/>
      <w:r>
        <w:rPr>
          <w:rFonts w:ascii="宋体" w:hAnsi="宋体" w:hint="eastAsia"/>
          <w:b/>
          <w:sz w:val="24"/>
          <w:szCs w:val="21"/>
        </w:rPr>
        <w:t>茆</w:t>
      </w:r>
      <w:proofErr w:type="gramEnd"/>
      <w:r>
        <w:rPr>
          <w:rFonts w:ascii="宋体" w:hAnsi="宋体" w:hint="eastAsia"/>
          <w:b/>
          <w:sz w:val="24"/>
          <w:szCs w:val="21"/>
        </w:rPr>
        <w:t>诗松：</w:t>
      </w:r>
      <w:r>
        <w:rPr>
          <w:rFonts w:ascii="宋体" w:hAnsi="宋体"/>
          <w:sz w:val="24"/>
          <w:szCs w:val="21"/>
        </w:rPr>
        <w:t xml:space="preserve">我国著名的数理统计专家，华东师范大学终身教授、博士生导师，我国数理统计专业的开拓者之一。 </w:t>
      </w:r>
      <w:r>
        <w:rPr>
          <w:rFonts w:ascii="宋体" w:hAnsi="宋体" w:hint="eastAsia"/>
          <w:sz w:val="24"/>
          <w:szCs w:val="21"/>
        </w:rPr>
        <w:t>在20世纪70年代，</w:t>
      </w:r>
      <w:proofErr w:type="gramStart"/>
      <w:r>
        <w:rPr>
          <w:rFonts w:ascii="宋体" w:hAnsi="宋体" w:hint="eastAsia"/>
          <w:sz w:val="24"/>
          <w:szCs w:val="21"/>
        </w:rPr>
        <w:t>茆</w:t>
      </w:r>
      <w:proofErr w:type="gramEnd"/>
      <w:r>
        <w:rPr>
          <w:rFonts w:ascii="宋体" w:hAnsi="宋体" w:hint="eastAsia"/>
          <w:sz w:val="24"/>
          <w:szCs w:val="21"/>
        </w:rPr>
        <w:t xml:space="preserve">教授就投身数理统计的理论研究和实践探索，率先将数理统计引入质量管理，为上海乃至全国的质量事业做出了杰出的贡献。 </w:t>
      </w:r>
    </w:p>
    <w:p w:rsidR="004F1003" w:rsidRDefault="004F1003" w:rsidP="004F1003">
      <w:pPr>
        <w:spacing w:line="360" w:lineRule="auto"/>
        <w:rPr>
          <w:rFonts w:ascii="宋体" w:hAnsi="宋体" w:hint="eastAsia"/>
          <w:sz w:val="24"/>
          <w:szCs w:val="21"/>
        </w:rPr>
      </w:pPr>
      <w:r>
        <w:rPr>
          <w:rFonts w:ascii="宋体" w:hAnsi="宋体" w:hint="eastAsia"/>
          <w:sz w:val="24"/>
          <w:szCs w:val="21"/>
        </w:rPr>
        <w:t xml:space="preserve">    他撰写的《概率论与数理统计》、《试验设计》、《贝叶斯统计》等十多本统计学专著，很多被作为高校数理统计专业的教材，其中《概率论与数理统计》、《概率论与数理统计习题解答》获得了2002年国家教育部优秀教材一等奖。 </w:t>
      </w:r>
    </w:p>
    <w:p w:rsidR="004F1003" w:rsidRDefault="004F1003" w:rsidP="004F1003">
      <w:pPr>
        <w:spacing w:line="360" w:lineRule="auto"/>
        <w:rPr>
          <w:rFonts w:ascii="宋体" w:hAnsi="宋体" w:cs="宋体"/>
          <w:spacing w:val="8"/>
          <w:kern w:val="0"/>
          <w:sz w:val="24"/>
          <w:szCs w:val="21"/>
        </w:rPr>
      </w:pPr>
      <w:r>
        <w:rPr>
          <w:rFonts w:ascii="宋体" w:hAnsi="宋体" w:hint="eastAsia"/>
          <w:sz w:val="24"/>
          <w:szCs w:val="21"/>
        </w:rPr>
        <w:t xml:space="preserve">　　</w:t>
      </w:r>
      <w:r>
        <w:rPr>
          <w:rFonts w:ascii="宋体" w:hAnsi="宋体" w:cs="宋体"/>
          <w:spacing w:val="8"/>
          <w:kern w:val="0"/>
          <w:sz w:val="24"/>
          <w:szCs w:val="21"/>
        </w:rPr>
        <w:t xml:space="preserve">　</w:t>
      </w:r>
    </w:p>
    <w:p w:rsidR="004F1003" w:rsidRDefault="004F1003" w:rsidP="004F1003">
      <w:pPr>
        <w:spacing w:line="360" w:lineRule="auto"/>
        <w:rPr>
          <w:rFonts w:ascii="宋体" w:hAnsi="宋体" w:hint="eastAsia"/>
          <w:sz w:val="24"/>
          <w:szCs w:val="21"/>
        </w:rPr>
      </w:pPr>
      <w:r>
        <w:rPr>
          <w:rFonts w:ascii="宋体" w:hAnsi="宋体" w:hint="eastAsia"/>
          <w:b/>
          <w:bCs/>
          <w:sz w:val="24"/>
          <w:szCs w:val="21"/>
        </w:rPr>
        <w:t>赵彦云：</w:t>
      </w:r>
      <w:r>
        <w:rPr>
          <w:rFonts w:ascii="宋体" w:hAnsi="宋体" w:hint="eastAsia"/>
          <w:sz w:val="24"/>
          <w:szCs w:val="21"/>
        </w:rPr>
        <w:t>中国人民大学统计学院院长、教授、博士生导师，兼中国人民大学竞争力与评价研究中心主任，国务院特殊贡献专家政府津贴获得者，教育部跨世纪人才，国家人事部新世纪百千万人才工程国家级人选，北京市百人工程人选，第五届吴玉</w:t>
      </w:r>
      <w:proofErr w:type="gramStart"/>
      <w:r>
        <w:rPr>
          <w:rFonts w:ascii="宋体" w:hAnsi="宋体" w:hint="eastAsia"/>
          <w:sz w:val="24"/>
          <w:szCs w:val="21"/>
        </w:rPr>
        <w:t>章科研</w:t>
      </w:r>
      <w:proofErr w:type="gramEnd"/>
      <w:r>
        <w:rPr>
          <w:rFonts w:ascii="宋体" w:hAnsi="宋体" w:hint="eastAsia"/>
          <w:sz w:val="24"/>
          <w:szCs w:val="21"/>
        </w:rPr>
        <w:t>奖获得者。</w:t>
      </w:r>
    </w:p>
    <w:p w:rsidR="004F1003" w:rsidRDefault="004F1003" w:rsidP="004F1003">
      <w:pPr>
        <w:spacing w:line="360" w:lineRule="auto"/>
        <w:rPr>
          <w:rFonts w:ascii="宋体" w:hAnsi="宋体" w:hint="eastAsia"/>
          <w:sz w:val="24"/>
          <w:szCs w:val="21"/>
        </w:rPr>
      </w:pPr>
      <w:r>
        <w:rPr>
          <w:rFonts w:ascii="宋体" w:hAnsi="宋体" w:hint="eastAsia"/>
          <w:sz w:val="24"/>
          <w:szCs w:val="21"/>
        </w:rPr>
        <w:t xml:space="preserve">    主要社会职务：国务院学位办全国应用统计专业学位研究生教育指导委员会委员兼秘书长，全国哲学社会科学基金学科评审专家，国家统计局行政专家顾问组委员，国家统计局统计咨询委员会委员，中国统计学会副会长，中国国民经济核算研究会副会长，中国投入产出学会副理事长（2003－2007）、常务理事，全国工业统计教学研究会会长，中国统计教育学会常务理事、中国统计教育学会高</w:t>
      </w:r>
      <w:r>
        <w:rPr>
          <w:rFonts w:ascii="宋体" w:hAnsi="宋体" w:hint="eastAsia"/>
          <w:sz w:val="24"/>
          <w:szCs w:val="21"/>
        </w:rPr>
        <w:lastRenderedPageBreak/>
        <w:t>校分会副会长，中国金融学会金融统计专业委员会副会长，全国统计科研优秀成果评奖委员会委员等。</w:t>
      </w:r>
    </w:p>
    <w:p w:rsidR="004F1003" w:rsidRDefault="004F1003" w:rsidP="004F1003">
      <w:pPr>
        <w:widowControl/>
        <w:spacing w:before="100" w:beforeAutospacing="1" w:after="100" w:afterAutospacing="1" w:line="360" w:lineRule="auto"/>
        <w:jc w:val="left"/>
        <w:rPr>
          <w:rFonts w:ascii="宋体" w:hAnsi="宋体" w:hint="eastAsia"/>
          <w:sz w:val="24"/>
          <w:szCs w:val="21"/>
        </w:rPr>
      </w:pPr>
      <w:r>
        <w:rPr>
          <w:rFonts w:ascii="宋体" w:hAnsi="宋体" w:hint="eastAsia"/>
          <w:b/>
          <w:bCs/>
          <w:sz w:val="24"/>
          <w:szCs w:val="21"/>
          <w:lang w:val="zh-CN"/>
        </w:rPr>
        <w:t>王汉生</w:t>
      </w:r>
      <w:r>
        <w:rPr>
          <w:rFonts w:ascii="宋体" w:hAnsi="宋体" w:hint="eastAsia"/>
          <w:sz w:val="24"/>
          <w:szCs w:val="21"/>
          <w:lang w:val="zh-CN"/>
        </w:rPr>
        <w:t>：北京大学光华管理学院商务统计学教授。美国威斯康星大学麦迪逊分校统计学博士。2003年加入北京大学光华管理学院，历经：助理教授、副教授、教授。王汉生博士在国内外各种专业杂志上发表文章</w:t>
      </w:r>
      <w:r>
        <w:rPr>
          <w:rFonts w:ascii="宋体" w:hAnsi="宋体" w:hint="eastAsia"/>
          <w:sz w:val="24"/>
          <w:szCs w:val="21"/>
        </w:rPr>
        <w:t>70</w:t>
      </w:r>
      <w:r>
        <w:rPr>
          <w:rFonts w:ascii="宋体" w:hAnsi="宋体" w:hint="eastAsia"/>
          <w:sz w:val="24"/>
          <w:szCs w:val="21"/>
          <w:lang w:val="zh-CN"/>
        </w:rPr>
        <w:t>余篇，并（合）著有中英文专著各一本。王汉生博士是以下学术团体会员：美国统计学会，美国数理统计学会，英国皇家统计学会，国际统计学会，泛华统计学会。王汉生博士先后历任以下国际学术</w:t>
      </w:r>
      <w:proofErr w:type="gramStart"/>
      <w:r>
        <w:rPr>
          <w:rFonts w:ascii="宋体" w:hAnsi="宋体" w:hint="eastAsia"/>
          <w:sz w:val="24"/>
          <w:szCs w:val="21"/>
          <w:lang w:val="zh-CN"/>
        </w:rPr>
        <w:t>刊物副</w:t>
      </w:r>
      <w:proofErr w:type="gramEnd"/>
      <w:r>
        <w:rPr>
          <w:rFonts w:ascii="宋体" w:hAnsi="宋体" w:hint="eastAsia"/>
          <w:sz w:val="24"/>
          <w:szCs w:val="21"/>
          <w:lang w:val="zh-CN"/>
        </w:rPr>
        <w:t>主编（Associate Editor）：The Annals of Statistics (2008</w:t>
      </w:r>
      <w:r>
        <w:rPr>
          <w:rFonts w:ascii="宋体" w:hAnsi="宋体"/>
          <w:sz w:val="24"/>
          <w:szCs w:val="21"/>
          <w:lang w:val="zh-CN"/>
        </w:rPr>
        <w:t>—</w:t>
      </w:r>
      <w:r>
        <w:rPr>
          <w:rFonts w:ascii="宋体" w:hAnsi="宋体" w:hint="eastAsia"/>
          <w:sz w:val="24"/>
          <w:szCs w:val="21"/>
          <w:lang w:val="zh-CN"/>
        </w:rPr>
        <w:t>2009), Computational Statistics &amp; Data Analysis (2008</w:t>
      </w:r>
      <w:r>
        <w:rPr>
          <w:rFonts w:ascii="宋体" w:hAnsi="宋体"/>
          <w:sz w:val="24"/>
          <w:szCs w:val="21"/>
          <w:lang w:val="zh-CN"/>
        </w:rPr>
        <w:t>—</w:t>
      </w:r>
      <w:r>
        <w:rPr>
          <w:rFonts w:ascii="宋体" w:hAnsi="宋体" w:hint="eastAsia"/>
          <w:sz w:val="24"/>
          <w:szCs w:val="21"/>
          <w:lang w:val="zh-CN"/>
        </w:rPr>
        <w:t>现在)，Statistics and its Interface (2010</w:t>
      </w:r>
      <w:r>
        <w:rPr>
          <w:rFonts w:ascii="宋体" w:hAnsi="宋体"/>
          <w:sz w:val="24"/>
          <w:szCs w:val="21"/>
          <w:lang w:val="zh-CN"/>
        </w:rPr>
        <w:t>—</w:t>
      </w:r>
      <w:r>
        <w:rPr>
          <w:rFonts w:ascii="宋体" w:hAnsi="宋体" w:hint="eastAsia"/>
          <w:sz w:val="24"/>
          <w:szCs w:val="21"/>
          <w:lang w:val="zh-CN"/>
        </w:rPr>
        <w:t xml:space="preserve">现在), </w:t>
      </w:r>
      <w:r>
        <w:rPr>
          <w:rFonts w:ascii="宋体" w:hAnsi="宋体" w:hint="eastAsia"/>
          <w:sz w:val="24"/>
          <w:szCs w:val="21"/>
        </w:rPr>
        <w:t>Journal of the American Statistical Association (2011</w:t>
      </w:r>
      <w:r>
        <w:rPr>
          <w:rFonts w:ascii="宋体" w:hAnsi="宋体"/>
          <w:sz w:val="24"/>
          <w:szCs w:val="21"/>
        </w:rPr>
        <w:t>—</w:t>
      </w:r>
      <w:r>
        <w:rPr>
          <w:rFonts w:ascii="宋体" w:hAnsi="宋体" w:hint="eastAsia"/>
          <w:sz w:val="24"/>
          <w:szCs w:val="21"/>
        </w:rPr>
        <w:t>现在)，以及</w:t>
      </w:r>
      <w:proofErr w:type="spellStart"/>
      <w:r>
        <w:rPr>
          <w:rFonts w:ascii="宋体" w:hAnsi="宋体" w:hint="eastAsia"/>
          <w:sz w:val="24"/>
          <w:szCs w:val="21"/>
        </w:rPr>
        <w:t>Statistica</w:t>
      </w:r>
      <w:proofErr w:type="spellEnd"/>
      <w:r>
        <w:rPr>
          <w:rFonts w:ascii="宋体" w:hAnsi="宋体" w:hint="eastAsia"/>
          <w:sz w:val="24"/>
          <w:szCs w:val="21"/>
        </w:rPr>
        <w:t xml:space="preserve"> </w:t>
      </w:r>
      <w:proofErr w:type="spellStart"/>
      <w:r>
        <w:rPr>
          <w:rFonts w:ascii="宋体" w:hAnsi="宋体" w:hint="eastAsia"/>
          <w:sz w:val="24"/>
          <w:szCs w:val="21"/>
        </w:rPr>
        <w:t>Sinica</w:t>
      </w:r>
      <w:proofErr w:type="spellEnd"/>
      <w:r>
        <w:rPr>
          <w:rFonts w:ascii="宋体" w:hAnsi="宋体" w:hint="eastAsia"/>
          <w:sz w:val="24"/>
          <w:szCs w:val="21"/>
        </w:rPr>
        <w:t xml:space="preserve"> (2011</w:t>
      </w:r>
      <w:r>
        <w:rPr>
          <w:rFonts w:ascii="宋体" w:hAnsi="宋体"/>
          <w:sz w:val="24"/>
          <w:szCs w:val="21"/>
        </w:rPr>
        <w:t>—</w:t>
      </w:r>
      <w:r>
        <w:rPr>
          <w:rFonts w:ascii="宋体" w:hAnsi="宋体" w:hint="eastAsia"/>
          <w:sz w:val="24"/>
          <w:szCs w:val="21"/>
        </w:rPr>
        <w:t>现在)。王汉生博士同时还是博雅立方（www.CubeAD.com）的首席科学家。</w:t>
      </w:r>
    </w:p>
    <w:p w:rsidR="004F1003" w:rsidRDefault="004F1003" w:rsidP="004F1003">
      <w:pPr>
        <w:spacing w:line="360" w:lineRule="auto"/>
        <w:rPr>
          <w:rFonts w:ascii="宋体" w:hAnsi="宋体" w:cs="宋体" w:hint="eastAsia"/>
          <w:kern w:val="0"/>
          <w:sz w:val="24"/>
          <w:szCs w:val="21"/>
        </w:rPr>
      </w:pPr>
      <w:r>
        <w:rPr>
          <w:rFonts w:ascii="宋体" w:hAnsi="宋体" w:hint="eastAsia"/>
          <w:b/>
          <w:sz w:val="24"/>
          <w:szCs w:val="21"/>
        </w:rPr>
        <w:t>金勇进</w:t>
      </w:r>
      <w:r>
        <w:rPr>
          <w:rFonts w:ascii="宋体" w:hAnsi="宋体" w:hint="eastAsia"/>
          <w:sz w:val="24"/>
          <w:szCs w:val="21"/>
        </w:rPr>
        <w:t>：</w:t>
      </w:r>
      <w:r>
        <w:rPr>
          <w:rFonts w:ascii="宋体" w:hAnsi="宋体" w:cs="宋体"/>
          <w:kern w:val="0"/>
          <w:sz w:val="24"/>
          <w:szCs w:val="21"/>
        </w:rPr>
        <w:t>中国人民大学统计学院教授</w:t>
      </w:r>
      <w:r>
        <w:rPr>
          <w:rFonts w:ascii="宋体" w:hAnsi="宋体" w:cs="宋体" w:hint="eastAsia"/>
          <w:kern w:val="0"/>
          <w:sz w:val="24"/>
          <w:szCs w:val="21"/>
        </w:rPr>
        <w:t>，</w:t>
      </w:r>
      <w:r>
        <w:rPr>
          <w:rFonts w:ascii="宋体" w:hAnsi="宋体" w:cs="宋体"/>
          <w:kern w:val="0"/>
          <w:sz w:val="24"/>
          <w:szCs w:val="21"/>
        </w:rPr>
        <w:t>博士生导师</w:t>
      </w:r>
      <w:r>
        <w:rPr>
          <w:rFonts w:ascii="宋体" w:hAnsi="宋体" w:cs="宋体" w:hint="eastAsia"/>
          <w:kern w:val="0"/>
          <w:sz w:val="24"/>
          <w:szCs w:val="21"/>
        </w:rPr>
        <w:t>，</w:t>
      </w:r>
      <w:r>
        <w:rPr>
          <w:rFonts w:ascii="宋体" w:hAnsi="宋体" w:cs="宋体"/>
          <w:kern w:val="0"/>
          <w:sz w:val="24"/>
          <w:szCs w:val="21"/>
        </w:rPr>
        <w:t>教育部重点研究基地“中国人民大学应用统计科学研究中心”主任，统计学院“统计调查技术研究所”所长</w:t>
      </w:r>
      <w:r>
        <w:rPr>
          <w:rFonts w:ascii="宋体" w:hAnsi="宋体" w:cs="宋体" w:hint="eastAsia"/>
          <w:kern w:val="0"/>
          <w:sz w:val="24"/>
          <w:szCs w:val="21"/>
        </w:rPr>
        <w:t>，教育部高等学校统计学专业教学</w:t>
      </w:r>
      <w:proofErr w:type="gramStart"/>
      <w:r>
        <w:rPr>
          <w:rFonts w:ascii="宋体" w:hAnsi="宋体" w:cs="宋体" w:hint="eastAsia"/>
          <w:kern w:val="0"/>
          <w:sz w:val="24"/>
          <w:szCs w:val="21"/>
        </w:rPr>
        <w:t>指导分</w:t>
      </w:r>
      <w:proofErr w:type="gramEnd"/>
      <w:r>
        <w:rPr>
          <w:rFonts w:ascii="宋体" w:hAnsi="宋体" w:cs="宋体" w:hint="eastAsia"/>
          <w:kern w:val="0"/>
          <w:sz w:val="24"/>
          <w:szCs w:val="21"/>
        </w:rPr>
        <w:t>委员会副主任委员，北京市统计学会副会长，中国统计教育学会常务理事，中国高校市场调查与分析研究会会长，国际调查统计学家学会会员。</w:t>
      </w:r>
    </w:p>
    <w:p w:rsidR="004F1003" w:rsidRDefault="004F1003" w:rsidP="004F1003">
      <w:pPr>
        <w:spacing w:line="360" w:lineRule="auto"/>
        <w:ind w:firstLineChars="200" w:firstLine="480"/>
        <w:rPr>
          <w:rFonts w:ascii="宋体" w:hAnsi="宋体" w:cs="宋体" w:hint="eastAsia"/>
          <w:kern w:val="0"/>
          <w:sz w:val="24"/>
          <w:szCs w:val="21"/>
        </w:rPr>
      </w:pPr>
      <w:r>
        <w:rPr>
          <w:rFonts w:ascii="宋体" w:hAnsi="宋体" w:cs="宋体" w:hint="eastAsia"/>
          <w:kern w:val="0"/>
          <w:sz w:val="24"/>
          <w:szCs w:val="21"/>
        </w:rPr>
        <w:t>主要研究方向：抽样调查技术与方法，数据处理与分析，抽样中的误差分析，市场调查。主要研究成果：发表论文100多篇，出版教材、专著、译著30多部，作为项目主持人，承担过的国家级、省部级，国际合作交流等各项科研课题40多项，获各类科研成果奖30多项。</w:t>
      </w:r>
    </w:p>
    <w:p w:rsidR="004F1003" w:rsidRDefault="004F1003" w:rsidP="004F1003">
      <w:pPr>
        <w:spacing w:before="100" w:beforeAutospacing="1" w:after="100" w:afterAutospacing="1" w:line="360" w:lineRule="auto"/>
        <w:rPr>
          <w:rFonts w:ascii="宋体" w:hAnsi="宋体" w:hint="eastAsia"/>
          <w:sz w:val="24"/>
          <w:szCs w:val="21"/>
        </w:rPr>
      </w:pPr>
      <w:r>
        <w:rPr>
          <w:rFonts w:ascii="宋体" w:hAnsi="宋体" w:hint="eastAsia"/>
          <w:b/>
          <w:sz w:val="24"/>
          <w:szCs w:val="21"/>
        </w:rPr>
        <w:t>贾俊平 ：</w:t>
      </w:r>
      <w:r>
        <w:rPr>
          <w:rFonts w:ascii="宋体" w:hAnsi="宋体" w:cs="宋体" w:hint="eastAsia"/>
          <w:kern w:val="0"/>
          <w:sz w:val="24"/>
          <w:szCs w:val="21"/>
        </w:rPr>
        <w:t>中国人民大学统计学院副教授。研究方向：统计方法在经济各领域的应用、统计教学方式和方法。主要著作有：《统计学》、《描述统计》、《工商管理统计》、《市场调查与分析》等。主持研究的“非统计学专业本科公共基础课——统计学教学改革”项目获2001年国家级教学成果二等奖、2001年北京市教学成果一等然。2001年荣获北京市经济技术创新标兵称号，2003年荣获宝</w:t>
      </w:r>
      <w:proofErr w:type="gramStart"/>
      <w:r>
        <w:rPr>
          <w:rFonts w:ascii="宋体" w:hAnsi="宋体" w:cs="宋体" w:hint="eastAsia"/>
          <w:kern w:val="0"/>
          <w:sz w:val="24"/>
          <w:szCs w:val="21"/>
        </w:rPr>
        <w:t>纲优秀</w:t>
      </w:r>
      <w:proofErr w:type="gramEnd"/>
      <w:r>
        <w:rPr>
          <w:rFonts w:ascii="宋体" w:hAnsi="宋体" w:cs="宋体" w:hint="eastAsia"/>
          <w:kern w:val="0"/>
          <w:sz w:val="24"/>
          <w:szCs w:val="21"/>
        </w:rPr>
        <w:t>教师奖等。</w:t>
      </w:r>
    </w:p>
    <w:p w:rsidR="004F1003" w:rsidRPr="00DA5F04" w:rsidRDefault="004F1003" w:rsidP="004F1003"/>
    <w:p w:rsidR="00073B2A" w:rsidRPr="004F1003" w:rsidRDefault="00073B2A"/>
    <w:sectPr w:rsidR="00073B2A" w:rsidRPr="004F1003">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1003"/>
    <w:rsid w:val="00073B2A"/>
    <w:rsid w:val="004F10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00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2012-02-27T08:33:00Z</dcterms:created>
  <dcterms:modified xsi:type="dcterms:W3CDTF">2012-02-27T08:33:00Z</dcterms:modified>
</cp:coreProperties>
</file>